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0B" w:rsidRDefault="002C430B" w:rsidP="002C43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BESZÁMOLÓ</w:t>
      </w:r>
    </w:p>
    <w:p w:rsidR="002C430B" w:rsidRDefault="002C430B" w:rsidP="002C43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2014. </w:t>
      </w:r>
    </w:p>
    <w:p w:rsidR="002C430B" w:rsidRDefault="002C430B" w:rsidP="002C430B">
      <w:pPr>
        <w:pStyle w:val="NormlWeb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2014-ben az alapítvány tovább folytatta a gyermekek napközbeni ellátásának tevékenységét bölcsődében és a családi napköziben. </w:t>
      </w:r>
    </w:p>
    <w:p w:rsidR="00B26A4C" w:rsidRPr="004A03CB" w:rsidRDefault="00B26A4C" w:rsidP="002C430B">
      <w:pPr>
        <w:pStyle w:val="NormlWeb"/>
        <w:jc w:val="both"/>
        <w:rPr>
          <w:b/>
          <w:sz w:val="30"/>
          <w:szCs w:val="30"/>
        </w:rPr>
      </w:pPr>
      <w:r w:rsidRPr="004A03CB">
        <w:rPr>
          <w:b/>
          <w:sz w:val="30"/>
          <w:szCs w:val="30"/>
        </w:rPr>
        <w:t>Eredményeink</w:t>
      </w:r>
    </w:p>
    <w:p w:rsidR="00B26A4C" w:rsidRDefault="00B26A4C" w:rsidP="002C430B">
      <w:pPr>
        <w:pStyle w:val="NormlWeb"/>
        <w:jc w:val="both"/>
        <w:rPr>
          <w:sz w:val="30"/>
          <w:szCs w:val="30"/>
        </w:rPr>
      </w:pPr>
      <w:r>
        <w:rPr>
          <w:sz w:val="30"/>
          <w:szCs w:val="30"/>
        </w:rPr>
        <w:t>2014-ben összesen 36 fő beíratott gyermek volt a bölcsődébe</w:t>
      </w:r>
      <w:r w:rsidR="005D7D62">
        <w:rPr>
          <w:sz w:val="30"/>
          <w:szCs w:val="30"/>
        </w:rPr>
        <w:t>n</w:t>
      </w:r>
      <w:r>
        <w:rPr>
          <w:sz w:val="30"/>
          <w:szCs w:val="30"/>
        </w:rPr>
        <w:t xml:space="preserve"> és 8 fő a családi napközibe</w:t>
      </w:r>
      <w:r w:rsidR="005D7D62">
        <w:rPr>
          <w:sz w:val="30"/>
          <w:szCs w:val="30"/>
        </w:rPr>
        <w:t>n</w:t>
      </w:r>
      <w:r>
        <w:rPr>
          <w:sz w:val="30"/>
          <w:szCs w:val="30"/>
        </w:rPr>
        <w:t>. Az év első két hónapjában 85%-os kihasználtsággal működött bölcsődénk, majd ez fokozatosan nőtt, szeptembertől volt kisebb visszaesésünk. A családi napközi átlaglétszáma 4 fő volt az évben.</w:t>
      </w:r>
    </w:p>
    <w:p w:rsidR="00C32EDC" w:rsidRDefault="00C32EDC" w:rsidP="002C430B">
      <w:pPr>
        <w:pStyle w:val="NormlWeb"/>
        <w:jc w:val="both"/>
        <w:rPr>
          <w:sz w:val="30"/>
          <w:szCs w:val="30"/>
        </w:rPr>
      </w:pPr>
      <w:r>
        <w:rPr>
          <w:sz w:val="30"/>
          <w:szCs w:val="30"/>
        </w:rPr>
        <w:t>Májusban az egyik apuka révén egy nemzetközi cég munkatársai alapítványunk számára egy napon önkéntes tevékenységet végeztek, ennek során felújították nádkerítésünket, kerti munkákat végeztek, játékokat festettek, tisztítottak.</w:t>
      </w:r>
    </w:p>
    <w:p w:rsidR="00B26A4C" w:rsidRDefault="00B26A4C" w:rsidP="002C430B">
      <w:pPr>
        <w:pStyle w:val="NormlWeb"/>
        <w:jc w:val="both"/>
        <w:rPr>
          <w:sz w:val="30"/>
          <w:szCs w:val="30"/>
        </w:rPr>
      </w:pPr>
      <w:r>
        <w:rPr>
          <w:sz w:val="30"/>
          <w:szCs w:val="30"/>
        </w:rPr>
        <w:t>Nyáron kaptuk az értesítést, hogy a Nemzeti Család- és Szociálpolitikai Intézet meghirdetett pályázatán: „…Mely fogócskára tanítja a gyerekeket…” című pályázati programunk 600.000 Ft támogatást nyert. Az összeget decemberben megkaptuk, a pályázat végrehajtása átnyúlt</w:t>
      </w:r>
      <w:r w:rsidR="000D1DD2">
        <w:rPr>
          <w:sz w:val="30"/>
          <w:szCs w:val="30"/>
        </w:rPr>
        <w:t xml:space="preserve"> a 2015-ös évre. 2014. november</w:t>
      </w:r>
      <w:r>
        <w:rPr>
          <w:sz w:val="30"/>
          <w:szCs w:val="30"/>
        </w:rPr>
        <w:t>ben a pályázat keretében a szülők számára Szülői Fórumokat rendeztünk a kisgyermekkori agresszivitás és hiszti témakörében, mely rendezvényünk nagy érdeklődésre tartott számot. Szintén a pályázat keretében a Logiko-P Játék Kft. munkatársai hetente új játékokkal ismertették meg a hozzánk járó gyermekeket, munkatársakat és szülőket.</w:t>
      </w:r>
    </w:p>
    <w:p w:rsidR="00B26A4C" w:rsidRDefault="005D7D62" w:rsidP="00B26A4C">
      <w:pPr>
        <w:pStyle w:val="NormlWeb"/>
        <w:jc w:val="both"/>
        <w:rPr>
          <w:sz w:val="30"/>
          <w:szCs w:val="30"/>
        </w:rPr>
      </w:pPr>
      <w:r>
        <w:rPr>
          <w:sz w:val="30"/>
          <w:szCs w:val="30"/>
        </w:rPr>
        <w:t>2014-ben is megtartottu</w:t>
      </w:r>
      <w:r w:rsidR="000D1DD2">
        <w:rPr>
          <w:sz w:val="30"/>
          <w:szCs w:val="30"/>
        </w:rPr>
        <w:t>k rendezvényeinket a hozzánk járó szülők számára: Anyák Napja, Gyermeknap, Szüreti mulatság, Mikulás, valamint az évszakok és ünnepek ihlette foglalkozásokat tartottunk a gyermekeknek pl. libasüti/mézessüti sütés, tojásfestés..stb. Az évben 2 szülői értekezletet tartottunk: februárban és októberben. Nyári zárásunk júliusban 2 hét időtartam volt.</w:t>
      </w:r>
    </w:p>
    <w:p w:rsidR="000D1DD2" w:rsidRDefault="000D1DD2" w:rsidP="000D1DD2">
      <w:pPr>
        <w:pStyle w:val="NormlWeb"/>
        <w:jc w:val="both"/>
        <w:rPr>
          <w:sz w:val="30"/>
          <w:szCs w:val="30"/>
        </w:rPr>
      </w:pPr>
    </w:p>
    <w:p w:rsidR="000D1DD2" w:rsidRDefault="000D1DD2" w:rsidP="000D1DD2">
      <w:pPr>
        <w:pStyle w:val="NormlWeb"/>
        <w:jc w:val="both"/>
        <w:rPr>
          <w:sz w:val="30"/>
          <w:szCs w:val="30"/>
        </w:rPr>
      </w:pPr>
    </w:p>
    <w:p w:rsidR="00B26A4C" w:rsidRPr="004A03CB" w:rsidRDefault="000D1DD2" w:rsidP="002C430B">
      <w:pPr>
        <w:pStyle w:val="NormlWeb"/>
        <w:jc w:val="both"/>
        <w:rPr>
          <w:b/>
          <w:sz w:val="30"/>
          <w:szCs w:val="30"/>
        </w:rPr>
      </w:pPr>
      <w:r w:rsidRPr="004A03CB">
        <w:rPr>
          <w:b/>
          <w:sz w:val="30"/>
          <w:szCs w:val="30"/>
        </w:rPr>
        <w:lastRenderedPageBreak/>
        <w:t>Bevételeink</w:t>
      </w:r>
    </w:p>
    <w:p w:rsidR="002C430B" w:rsidRDefault="002C430B" w:rsidP="002C430B">
      <w:pPr>
        <w:pStyle w:val="NormlWeb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Az alapítvány főbb bevételei az évben a közhasznú tevékenység folytatásának ellenértékeként kapott térítési díjakból, az állami normatívából, valamint adományokból tevődtek össze. További bevételi forrásunk volt a jövedelemadó utáni 1%-os juttatások. </w:t>
      </w:r>
    </w:p>
    <w:p w:rsidR="002C430B" w:rsidRDefault="002C430B" w:rsidP="002C430B">
      <w:pPr>
        <w:pStyle w:val="NormlWeb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Bevételünk a 2013-as </w:t>
      </w:r>
      <w:r w:rsidR="000D1DD2">
        <w:rPr>
          <w:sz w:val="30"/>
          <w:szCs w:val="30"/>
        </w:rPr>
        <w:t>évihez hasonlóan alakult, bár a nagyobb gyereklétszám nem ezt indokolná</w:t>
      </w:r>
      <w:r>
        <w:rPr>
          <w:sz w:val="30"/>
          <w:szCs w:val="30"/>
        </w:rPr>
        <w:t>. Ennek részben oka, hogy a 2014-es évben módosult a normatíva igénybevételének lehetősége: amennyiben a gyermek 10 napnál kevesebbet hiányzik az adott hónapban, akkor a normatíva maradéktalanul igénybe</w:t>
      </w:r>
      <w:r w:rsidR="00AB56BC">
        <w:rPr>
          <w:sz w:val="30"/>
          <w:szCs w:val="30"/>
        </w:rPr>
        <w:t xml:space="preserve"> </w:t>
      </w:r>
      <w:r>
        <w:rPr>
          <w:sz w:val="30"/>
          <w:szCs w:val="30"/>
        </w:rPr>
        <w:t>vehető. Emiatt a 2014. évre vonatkozóan többlet normatívára lettünk jogosultak, melyet a 2015. évben utalt ki számunkra a Magyar Államkincstár. Tehát a 2014-es évben takarékosan kellett gazdálkodnunk.</w:t>
      </w:r>
    </w:p>
    <w:p w:rsidR="00AB56BC" w:rsidRDefault="002C430B" w:rsidP="002C430B">
      <w:pPr>
        <w:pStyle w:val="NormlWeb"/>
        <w:jc w:val="both"/>
        <w:rPr>
          <w:sz w:val="30"/>
          <w:szCs w:val="30"/>
        </w:rPr>
      </w:pPr>
      <w:r>
        <w:rPr>
          <w:sz w:val="30"/>
          <w:szCs w:val="30"/>
        </w:rPr>
        <w:t>Továbbra is érezhető a családok életében a nehéz anyagi helyzet, mely miatt sok esetben a térítési díjak csökkentéséről kellett döntenünk. Ilyenkor egyéni mérlegelések során a kuratórium megítélte a kedvezményes térítési díjat a bölcsődei ellátásért. Célunk, hogy a bölcsődei és családi napközi ellátás során minél több gyermek napközbeni elhelyezéséről gondoskodjunk, akár kedvezményes térítési díjak elfogadásával is.</w:t>
      </w:r>
    </w:p>
    <w:p w:rsidR="002C430B" w:rsidRDefault="00C75578" w:rsidP="002C430B">
      <w:pPr>
        <w:pStyle w:val="NormlWeb"/>
        <w:jc w:val="both"/>
        <w:rPr>
          <w:sz w:val="30"/>
          <w:szCs w:val="30"/>
        </w:rPr>
      </w:pPr>
      <w:r>
        <w:rPr>
          <w:sz w:val="30"/>
          <w:szCs w:val="30"/>
        </w:rPr>
        <w:t>A 2013-a</w:t>
      </w:r>
      <w:r w:rsidR="002C430B">
        <w:rPr>
          <w:sz w:val="30"/>
          <w:szCs w:val="30"/>
        </w:rPr>
        <w:t>s jö</w:t>
      </w:r>
      <w:r>
        <w:rPr>
          <w:sz w:val="30"/>
          <w:szCs w:val="30"/>
        </w:rPr>
        <w:t>vedelemadók után kapott összegből 2014-ben is</w:t>
      </w:r>
      <w:r w:rsidR="002C430B">
        <w:rPr>
          <w:sz w:val="30"/>
          <w:szCs w:val="30"/>
        </w:rPr>
        <w:t xml:space="preserve"> </w:t>
      </w:r>
      <w:r>
        <w:rPr>
          <w:sz w:val="30"/>
          <w:szCs w:val="30"/>
        </w:rPr>
        <w:t>pótoltuk az</w:t>
      </w:r>
      <w:r w:rsidR="002C430B">
        <w:rPr>
          <w:sz w:val="30"/>
          <w:szCs w:val="30"/>
        </w:rPr>
        <w:t xml:space="preserve"> elhasználódott u</w:t>
      </w:r>
      <w:r>
        <w:rPr>
          <w:sz w:val="30"/>
          <w:szCs w:val="30"/>
        </w:rPr>
        <w:t>dvari és benti játékokat</w:t>
      </w:r>
      <w:r w:rsidR="002C430B">
        <w:rPr>
          <w:sz w:val="30"/>
          <w:szCs w:val="30"/>
        </w:rPr>
        <w:t>, valamint karbantartási, felújítási munkálatokra fordítottuk.</w:t>
      </w:r>
      <w:r>
        <w:rPr>
          <w:sz w:val="30"/>
          <w:szCs w:val="30"/>
        </w:rPr>
        <w:t xml:space="preserve"> (Többek között zárak javítása, vízcsapok javítása, mosogatógép javítás, kerti munkálatok…stb.)</w:t>
      </w:r>
    </w:p>
    <w:p w:rsidR="000D1DD2" w:rsidRDefault="000D1DD2" w:rsidP="002C430B">
      <w:pPr>
        <w:pStyle w:val="NormlWeb"/>
        <w:jc w:val="both"/>
        <w:rPr>
          <w:sz w:val="30"/>
          <w:szCs w:val="30"/>
        </w:rPr>
      </w:pPr>
      <w:r>
        <w:rPr>
          <w:sz w:val="30"/>
          <w:szCs w:val="30"/>
        </w:rPr>
        <w:t>2014-ben intézményünk ágazati pótlék igénybevételére jogosult a dolgozók számára. Ezzel növelni tudtuk dolgozóink bruttó alapbérét.</w:t>
      </w:r>
    </w:p>
    <w:p w:rsidR="004A03CB" w:rsidRDefault="004A03CB" w:rsidP="002C430B">
      <w:pPr>
        <w:pStyle w:val="NormlWeb"/>
        <w:jc w:val="both"/>
        <w:rPr>
          <w:sz w:val="30"/>
          <w:szCs w:val="30"/>
        </w:rPr>
      </w:pPr>
    </w:p>
    <w:p w:rsidR="000D1DD2" w:rsidRPr="004A03CB" w:rsidRDefault="000D1DD2" w:rsidP="002C430B">
      <w:pPr>
        <w:pStyle w:val="NormlWeb"/>
        <w:jc w:val="both"/>
        <w:rPr>
          <w:b/>
          <w:sz w:val="30"/>
          <w:szCs w:val="30"/>
        </w:rPr>
      </w:pPr>
      <w:r w:rsidRPr="004A03CB">
        <w:rPr>
          <w:b/>
          <w:sz w:val="30"/>
          <w:szCs w:val="30"/>
        </w:rPr>
        <w:t>Ráfordításaink</w:t>
      </w:r>
    </w:p>
    <w:p w:rsidR="000D1DD2" w:rsidRDefault="002C430B" w:rsidP="002C430B">
      <w:pPr>
        <w:pStyle w:val="NormlWeb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A közhasznú tevékenység ráfordítására szolgált a bevételek nagy része. </w:t>
      </w:r>
    </w:p>
    <w:p w:rsidR="000D1DD2" w:rsidRDefault="002C430B" w:rsidP="002C430B">
      <w:pPr>
        <w:pStyle w:val="NormlWeb"/>
        <w:jc w:val="both"/>
        <w:rPr>
          <w:sz w:val="30"/>
          <w:szCs w:val="30"/>
        </w:rPr>
      </w:pPr>
      <w:r>
        <w:rPr>
          <w:sz w:val="30"/>
          <w:szCs w:val="30"/>
        </w:rPr>
        <w:t>Az állami normatívát teljes egészében a bölcsőde és családi napközi folyó költségeire (bérjellegű kiadások, bérleti díjak, rezsi költségek), a csoportszobák berendezéseire, játékállományunk bővítésére fordítottuk. Az alapítványi hozzájárulások, adományok nagy részét is a fentiekre költöttük.</w:t>
      </w:r>
    </w:p>
    <w:p w:rsidR="000D1DD2" w:rsidRDefault="002C430B" w:rsidP="002C430B">
      <w:pPr>
        <w:pStyle w:val="NormlWeb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A hozzájárulásokból fedeztük a közhasznú tevékenységen túli egyéb tevékenységek költségeit pl. gyermeknapi műsorok, karácsonyi műsorok, kreatív és zenei, tánc-foglalkozások, valamint eszközök bérlése (pl. légvár). </w:t>
      </w:r>
    </w:p>
    <w:p w:rsidR="000D1DD2" w:rsidRDefault="000D1DD2" w:rsidP="002C430B">
      <w:pPr>
        <w:pStyle w:val="NormlWeb"/>
        <w:jc w:val="both"/>
        <w:rPr>
          <w:sz w:val="30"/>
          <w:szCs w:val="30"/>
        </w:rPr>
      </w:pPr>
      <w:r>
        <w:rPr>
          <w:sz w:val="30"/>
          <w:szCs w:val="30"/>
        </w:rPr>
        <w:t>Az étkezési díjakból befolyt összeg teljes egészében a gyermekek étkeztetésére lett fordítva, melyet részben a Vecsési Konyha fenntartója, a Vecsési Önkormányzat számlázott, részben a rendezvényekhez vásárolt gyümölcsök, italok, egyéb ételféleségek tettek ki.</w:t>
      </w:r>
    </w:p>
    <w:p w:rsidR="004A03CB" w:rsidRDefault="002C430B" w:rsidP="002C430B">
      <w:pPr>
        <w:pStyle w:val="NormlWeb"/>
        <w:jc w:val="both"/>
        <w:rPr>
          <w:sz w:val="30"/>
          <w:szCs w:val="30"/>
        </w:rPr>
      </w:pPr>
      <w:r>
        <w:rPr>
          <w:sz w:val="30"/>
          <w:szCs w:val="30"/>
        </w:rPr>
        <w:t>A bölc</w:t>
      </w:r>
      <w:r w:rsidR="000D1DD2">
        <w:rPr>
          <w:sz w:val="30"/>
          <w:szCs w:val="30"/>
        </w:rPr>
        <w:t>sődei tevékenység ellátását 2014</w:t>
      </w:r>
      <w:r>
        <w:rPr>
          <w:sz w:val="30"/>
          <w:szCs w:val="30"/>
        </w:rPr>
        <w:t>. június – augusztus hónapokban</w:t>
      </w:r>
      <w:r w:rsidR="000D1DD2">
        <w:rPr>
          <w:sz w:val="30"/>
          <w:szCs w:val="30"/>
        </w:rPr>
        <w:t xml:space="preserve"> – a szabadságolások idejére -</w:t>
      </w:r>
      <w:r>
        <w:rPr>
          <w:sz w:val="30"/>
          <w:szCs w:val="30"/>
        </w:rPr>
        <w:t xml:space="preserve"> 1 fő önkéntes technikai dolgozó segítette. </w:t>
      </w:r>
      <w:r w:rsidR="004A03CB">
        <w:rPr>
          <w:sz w:val="30"/>
          <w:szCs w:val="30"/>
        </w:rPr>
        <w:t xml:space="preserve">Továbbá néhány diák az érettségi követelménynek megfelelő közösségi szolgálatot nálunk teljesítette. </w:t>
      </w:r>
      <w:r w:rsidR="000D1DD2">
        <w:rPr>
          <w:sz w:val="30"/>
          <w:szCs w:val="30"/>
        </w:rPr>
        <w:t>A bölcsődei tevékenységet</w:t>
      </w:r>
      <w:r>
        <w:rPr>
          <w:sz w:val="30"/>
          <w:szCs w:val="30"/>
        </w:rPr>
        <w:t xml:space="preserve"> 3 fő főállású gondozónővel láttuk el</w:t>
      </w:r>
      <w:r w:rsidR="004A03CB">
        <w:rPr>
          <w:sz w:val="30"/>
          <w:szCs w:val="30"/>
        </w:rPr>
        <w:t>, novembertől a kiscsoport bővülése miatt új dolgozó felvételét irányoztuk elő – ez már csak 2015-ben teljesült</w:t>
      </w:r>
      <w:r>
        <w:rPr>
          <w:sz w:val="30"/>
          <w:szCs w:val="30"/>
        </w:rPr>
        <w:t xml:space="preserve">. A családi napközi vezetését továbbra is az egy főállású dolgozó látta el. Az év során továbbképzésen </w:t>
      </w:r>
      <w:r w:rsidR="004A03CB">
        <w:rPr>
          <w:sz w:val="30"/>
          <w:szCs w:val="30"/>
        </w:rPr>
        <w:t xml:space="preserve">egy </w:t>
      </w:r>
      <w:r>
        <w:rPr>
          <w:sz w:val="30"/>
          <w:szCs w:val="30"/>
        </w:rPr>
        <w:t>dolgozónk vett részt</w:t>
      </w:r>
      <w:r w:rsidR="004A03CB">
        <w:rPr>
          <w:sz w:val="30"/>
          <w:szCs w:val="30"/>
        </w:rPr>
        <w:t>.</w:t>
      </w:r>
    </w:p>
    <w:p w:rsidR="002C430B" w:rsidRDefault="00C32EDC" w:rsidP="002C430B">
      <w:pPr>
        <w:pStyle w:val="NormlWeb"/>
        <w:jc w:val="both"/>
        <w:rPr>
          <w:sz w:val="30"/>
          <w:szCs w:val="30"/>
        </w:rPr>
      </w:pPr>
      <w:r>
        <w:rPr>
          <w:sz w:val="30"/>
          <w:szCs w:val="30"/>
        </w:rPr>
        <w:t>A 2014.</w:t>
      </w:r>
      <w:r w:rsidR="002C430B">
        <w:rPr>
          <w:sz w:val="30"/>
          <w:szCs w:val="30"/>
        </w:rPr>
        <w:t xml:space="preserve"> évben vállalkozói tevékenységet nem folytattunk. Induló tőkénk (2007-ben 100.000 Ft.) nem gyarapodott. A tisztségviselők díjazás nélkül látták el feladataikat. </w:t>
      </w:r>
    </w:p>
    <w:p w:rsidR="004A03CB" w:rsidRDefault="004A03CB" w:rsidP="002C430B">
      <w:pPr>
        <w:pStyle w:val="NormlWeb"/>
        <w:jc w:val="both"/>
        <w:rPr>
          <w:sz w:val="30"/>
          <w:szCs w:val="30"/>
        </w:rPr>
      </w:pPr>
    </w:p>
    <w:p w:rsidR="002C430B" w:rsidRDefault="002C430B" w:rsidP="002C430B">
      <w:pPr>
        <w:rPr>
          <w:sz w:val="30"/>
          <w:szCs w:val="30"/>
        </w:rPr>
      </w:pPr>
      <w:r>
        <w:rPr>
          <w:sz w:val="30"/>
          <w:szCs w:val="30"/>
        </w:rPr>
        <w:t xml:space="preserve">Budapest, </w:t>
      </w:r>
      <w:r w:rsidR="004A03CB">
        <w:rPr>
          <w:sz w:val="30"/>
          <w:szCs w:val="30"/>
        </w:rPr>
        <w:t>2015-05-05</w:t>
      </w:r>
    </w:p>
    <w:p w:rsidR="004A03CB" w:rsidRDefault="004A03CB" w:rsidP="002C430B">
      <w:pPr>
        <w:rPr>
          <w:sz w:val="30"/>
          <w:szCs w:val="30"/>
        </w:rPr>
      </w:pPr>
    </w:p>
    <w:p w:rsidR="002C430B" w:rsidRDefault="002C430B" w:rsidP="002C430B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Alapítvány Képviselője</w:t>
      </w:r>
    </w:p>
    <w:p w:rsidR="00B673B8" w:rsidRDefault="00B673B8"/>
    <w:p w:rsidR="004A03CB" w:rsidRDefault="004A03CB">
      <w:r>
        <w:t>A Beszámoló a 2015. május 12-én tartott Kuratóriumi Ülésen elfogadásra került.</w:t>
      </w:r>
    </w:p>
    <w:sectPr w:rsidR="004A03CB" w:rsidSect="00B673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98D" w:rsidRDefault="00F6698D" w:rsidP="002C430B">
      <w:pPr>
        <w:spacing w:after="0" w:line="240" w:lineRule="auto"/>
      </w:pPr>
      <w:r>
        <w:separator/>
      </w:r>
    </w:p>
  </w:endnote>
  <w:endnote w:type="continuationSeparator" w:id="1">
    <w:p w:rsidR="00F6698D" w:rsidRDefault="00F6698D" w:rsidP="002C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98D" w:rsidRDefault="00F6698D" w:rsidP="002C430B">
      <w:pPr>
        <w:spacing w:after="0" w:line="240" w:lineRule="auto"/>
      </w:pPr>
      <w:r>
        <w:separator/>
      </w:r>
    </w:p>
  </w:footnote>
  <w:footnote w:type="continuationSeparator" w:id="1">
    <w:p w:rsidR="00F6698D" w:rsidRDefault="00F6698D" w:rsidP="002C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0B" w:rsidRDefault="002C430B">
    <w:pPr>
      <w:pStyle w:val="lfej"/>
    </w:pPr>
    <w:r>
      <w:t>Lila Fecske Alapítvány</w:t>
    </w:r>
    <w:r>
      <w:tab/>
    </w:r>
    <w:r>
      <w:tab/>
      <w:t>Közhasznúsági Jelentés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30B"/>
    <w:rsid w:val="000D1DD2"/>
    <w:rsid w:val="002C430B"/>
    <w:rsid w:val="003057FD"/>
    <w:rsid w:val="0048387E"/>
    <w:rsid w:val="004A03CB"/>
    <w:rsid w:val="00590A80"/>
    <w:rsid w:val="005D7D62"/>
    <w:rsid w:val="00613D06"/>
    <w:rsid w:val="00AB56BC"/>
    <w:rsid w:val="00B26A4C"/>
    <w:rsid w:val="00B673B8"/>
    <w:rsid w:val="00C32EDC"/>
    <w:rsid w:val="00C75578"/>
    <w:rsid w:val="00CD0695"/>
    <w:rsid w:val="00D91214"/>
    <w:rsid w:val="00F6698D"/>
    <w:rsid w:val="00FC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36"/>
        <w:szCs w:val="36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30B"/>
    <w:rPr>
      <w:rFonts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C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C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C430B"/>
    <w:rPr>
      <w:rFonts w:cstheme="minorBidi"/>
      <w:sz w:val="22"/>
      <w:szCs w:val="22"/>
    </w:rPr>
  </w:style>
  <w:style w:type="paragraph" w:styleId="llb">
    <w:name w:val="footer"/>
    <w:basedOn w:val="Norml"/>
    <w:link w:val="llbChar"/>
    <w:uiPriority w:val="99"/>
    <w:semiHidden/>
    <w:unhideWhenUsed/>
    <w:rsid w:val="002C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C430B"/>
    <w:rPr>
      <w:rFonts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627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Lilafecske</dc:creator>
  <cp:keywords/>
  <dc:description/>
  <cp:lastModifiedBy>Lilafecske</cp:lastModifiedBy>
  <cp:revision>6</cp:revision>
  <cp:lastPrinted>2015-05-12T07:43:00Z</cp:lastPrinted>
  <dcterms:created xsi:type="dcterms:W3CDTF">2015-05-11T12:41:00Z</dcterms:created>
  <dcterms:modified xsi:type="dcterms:W3CDTF">2015-05-12T08:27:00Z</dcterms:modified>
</cp:coreProperties>
</file>